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autoSpaceDE w:val="0"/>
        <w:autoSpaceDN w:val="0"/>
        <w:adjustRightInd w:val="0"/>
        <w:spacing w:after="240" w:line="240" w:lineRule="auto"/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</w:pPr>
    </w:p>
    <w:p>
      <w:pPr>
        <w:autoSpaceDE w:val="0"/>
        <w:autoSpaceDN w:val="0"/>
        <w:adjustRightInd w:val="0"/>
        <w:spacing w:after="240" w:line="240" w:lineRule="auto"/>
        <w:jc w:val="center"/>
        <w:rPr>
          <w:rFonts w:ascii="Berlin Type Office" w:eastAsia="Times New Roman" w:hAnsi="Berlin Type Office" w:cs="Arial"/>
          <w:b/>
          <w:color w:val="000000"/>
          <w:sz w:val="24"/>
          <w:szCs w:val="24"/>
          <w:lang w:eastAsia="de-DE"/>
        </w:rPr>
      </w:pPr>
      <w:r>
        <w:rPr>
          <w:rFonts w:ascii="Berlin Type Office" w:eastAsia="Times New Roman" w:hAnsi="Berlin Type Office" w:cs="Arial"/>
          <w:b/>
          <w:color w:val="000000"/>
          <w:sz w:val="24"/>
          <w:szCs w:val="24"/>
          <w:lang w:eastAsia="de-DE"/>
        </w:rPr>
        <w:t>Eigenerklärung zu den für die Vertragsausführung vorgesehenen Personen</w:t>
      </w:r>
    </w:p>
    <w:p>
      <w:pPr>
        <w:autoSpaceDE w:val="0"/>
        <w:autoSpaceDN w:val="0"/>
        <w:adjustRightInd w:val="0"/>
        <w:spacing w:after="240" w:line="240" w:lineRule="auto"/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</w:pPr>
    </w:p>
    <w:p>
      <w:pPr>
        <w:autoSpaceDE w:val="0"/>
        <w:autoSpaceDN w:val="0"/>
        <w:adjustRightInd w:val="0"/>
        <w:spacing w:after="240" w:line="240" w:lineRule="auto"/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</w:pPr>
      <w:r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  <w:t>Hiermit erkläre ich, dass ich die unter Anhang 1 aufgeführten Personen für die Auftragsdurchführung vorsehe und einsetzen werde. Ferner erkläre ich, dass die unter Anhang 1 aufgeführten Personen ausreichend qualifiziert sind, um die seitens der AG gestellten Anforderungen an das Personal zu erfüllen.</w:t>
      </w:r>
    </w:p>
    <w:p>
      <w:pPr>
        <w:autoSpaceDE w:val="0"/>
        <w:autoSpaceDN w:val="0"/>
        <w:adjustRightInd w:val="0"/>
        <w:spacing w:after="240" w:line="240" w:lineRule="auto"/>
        <w:jc w:val="both"/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</w:pPr>
      <w:r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  <w:t>Darüber hinaus verpflichte ich mich grundsätzlich bei der Auftragsdurchführung und auch im Vertretungsfall ausschließlich entsprechend fachlich qualifizierte und erfahrene Personen - mit der Leistung zu betrauen und während der Vertragslaufzeit höchstmögliche Kontinuität bei den dienstleistenden Personen zu gewährleisten. Personen, die für die Auftragsdurchführung vorgesehen sind, bringen Berufserfahrung mit, sind Muttersprachler/innen oder beherrschen deutsch auf C1-Niveau des Gemeinsamen Europäischen Referenzrahmens für Sprachen, verfügen über in der Bundesrepublik Deutschland anerkannte Hochschulabschlüsse oder können vergleichbare Fähigkeiten vorweisen.</w:t>
      </w:r>
    </w:p>
    <w:p>
      <w:pPr>
        <w:autoSpaceDE w:val="0"/>
        <w:autoSpaceDN w:val="0"/>
        <w:adjustRightInd w:val="0"/>
        <w:spacing w:after="240" w:line="240" w:lineRule="auto"/>
        <w:jc w:val="both"/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</w:pPr>
    </w:p>
    <w:p>
      <w:pPr>
        <w:autoSpaceDE w:val="0"/>
        <w:autoSpaceDN w:val="0"/>
        <w:adjustRightInd w:val="0"/>
        <w:spacing w:after="240" w:line="240" w:lineRule="auto"/>
        <w:jc w:val="both"/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</w:pPr>
    </w:p>
    <w:p>
      <w:pPr>
        <w:pStyle w:val="StandardmitEndabstand"/>
        <w:tabs>
          <w:tab w:val="left" w:pos="2552"/>
          <w:tab w:val="right" w:leader="dot" w:pos="9214"/>
        </w:tabs>
        <w:spacing w:after="0"/>
        <w:rPr>
          <w:rFonts w:ascii="Berlin Type Office" w:hAnsi="Berlin Type Office"/>
          <w:snapToGrid w:val="0"/>
          <w:sz w:val="24"/>
          <w:szCs w:val="24"/>
        </w:rPr>
      </w:pPr>
      <w:r>
        <w:rPr>
          <w:rFonts w:ascii="Berlin Type Office" w:hAnsi="Berlin Type Office"/>
          <w:snapToGrid w:val="0"/>
          <w:sz w:val="24"/>
          <w:szCs w:val="24"/>
        </w:rPr>
        <w:t>.....................................</w:t>
      </w:r>
      <w:r>
        <w:rPr>
          <w:rFonts w:ascii="Berlin Type Office" w:hAnsi="Berlin Type Office"/>
          <w:snapToGrid w:val="0"/>
          <w:sz w:val="24"/>
          <w:szCs w:val="24"/>
        </w:rPr>
        <w:tab/>
      </w:r>
      <w:r>
        <w:rPr>
          <w:rFonts w:ascii="Berlin Type Office" w:hAnsi="Berlin Type Office"/>
          <w:snapToGrid w:val="0"/>
          <w:sz w:val="24"/>
          <w:szCs w:val="24"/>
        </w:rPr>
        <w:tab/>
      </w:r>
    </w:p>
    <w:p>
      <w:pPr>
        <w:pStyle w:val="StandardmitEndabstand"/>
        <w:tabs>
          <w:tab w:val="left" w:pos="2552"/>
        </w:tabs>
        <w:spacing w:after="0"/>
        <w:rPr>
          <w:rFonts w:ascii="Berlin Type Office" w:hAnsi="Berlin Type Office"/>
          <w:snapToGrid w:val="0"/>
          <w:sz w:val="24"/>
          <w:szCs w:val="24"/>
        </w:rPr>
      </w:pPr>
      <w:r>
        <w:rPr>
          <w:rFonts w:ascii="Berlin Type Office" w:hAnsi="Berlin Type Office"/>
          <w:sz w:val="24"/>
          <w:szCs w:val="24"/>
        </w:rPr>
        <w:t>Datum</w:t>
      </w:r>
      <w:r>
        <w:rPr>
          <w:rFonts w:ascii="Berlin Type Office" w:hAnsi="Berlin Type Office"/>
          <w:sz w:val="24"/>
          <w:szCs w:val="24"/>
        </w:rPr>
        <w:tab/>
      </w:r>
      <w:r>
        <w:rPr>
          <w:rFonts w:ascii="Berlin Type Office" w:hAnsi="Berlin Type Office"/>
          <w:snapToGrid w:val="0"/>
          <w:sz w:val="24"/>
          <w:szCs w:val="24"/>
        </w:rPr>
        <w:t>Firmenstempel / Unterschrift</w:t>
      </w:r>
    </w:p>
    <w:p>
      <w:pPr>
        <w:rPr>
          <w:rFonts w:ascii="Berlin Type Office" w:hAnsi="Berlin Type Office"/>
          <w:sz w:val="24"/>
          <w:szCs w:val="24"/>
        </w:rPr>
      </w:pPr>
    </w:p>
    <w:p>
      <w:pPr>
        <w:rPr>
          <w:rFonts w:ascii="Berlin Type Office" w:hAnsi="Berlin Type Office"/>
          <w:sz w:val="24"/>
          <w:szCs w:val="24"/>
        </w:rPr>
      </w:pPr>
    </w:p>
    <w:p>
      <w:pPr>
        <w:autoSpaceDE w:val="0"/>
        <w:autoSpaceDN w:val="0"/>
        <w:adjustRightInd w:val="0"/>
        <w:spacing w:line="240" w:lineRule="auto"/>
        <w:rPr>
          <w:rFonts w:ascii="Berlin Type Office" w:hAnsi="Berlin Type Office" w:cs="Arial"/>
          <w:b/>
          <w:bCs/>
          <w:sz w:val="24"/>
          <w:szCs w:val="24"/>
        </w:rPr>
      </w:pPr>
      <w:r>
        <w:rPr>
          <w:rFonts w:ascii="Berlin Type Office" w:hAnsi="Berlin Type Office" w:cs="Arial"/>
          <w:b/>
          <w:bCs/>
          <w:sz w:val="24"/>
          <w:szCs w:val="24"/>
        </w:rPr>
        <w:t>Hinweis:</w:t>
      </w:r>
    </w:p>
    <w:p>
      <w:pPr>
        <w:tabs>
          <w:tab w:val="left" w:pos="2552"/>
        </w:tabs>
        <w:spacing w:line="240" w:lineRule="auto"/>
        <w:rPr>
          <w:rFonts w:ascii="Berlin Type Office" w:hAnsi="Berlin Type Office"/>
          <w:sz w:val="24"/>
          <w:szCs w:val="24"/>
        </w:rPr>
      </w:pPr>
      <w:r>
        <w:rPr>
          <w:rFonts w:ascii="Berlin Type Office" w:hAnsi="Berlin Type Office" w:cs="Arial"/>
          <w:b/>
          <w:bCs/>
          <w:sz w:val="24"/>
          <w:szCs w:val="24"/>
        </w:rPr>
        <w:t>Ein schriftliches Angebot ist an dieser Stelle zu unterschreiben.</w:t>
      </w:r>
      <w:r>
        <w:rPr>
          <w:rFonts w:ascii="Berlin Type Office" w:hAnsi="Berlin Type Office" w:cs="Arial"/>
          <w:b/>
          <w:bCs/>
          <w:sz w:val="24"/>
          <w:szCs w:val="24"/>
        </w:rPr>
        <w:br/>
        <w:t>Bei einem elektronisch übermittelten Angebot in Textform ist der Name der natürlichen Person, die die Erklärung abgibt, anzugeben.</w:t>
      </w:r>
    </w:p>
    <w:p>
      <w:pPr>
        <w:autoSpaceDE w:val="0"/>
        <w:autoSpaceDN w:val="0"/>
        <w:adjustRightInd w:val="0"/>
        <w:spacing w:after="240" w:line="240" w:lineRule="auto"/>
        <w:jc w:val="both"/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  <w:sectPr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267" w:right="1418" w:bottom="993" w:left="1418" w:header="709" w:footer="709" w:gutter="0"/>
          <w:paperSrc w:first="258" w:other="258"/>
          <w:cols w:space="708"/>
          <w:docGrid w:linePitch="360"/>
        </w:sectPr>
      </w:pPr>
    </w:p>
    <w:p>
      <w:pPr>
        <w:autoSpaceDE w:val="0"/>
        <w:autoSpaceDN w:val="0"/>
        <w:adjustRightInd w:val="0"/>
        <w:spacing w:before="240" w:after="240" w:line="240" w:lineRule="auto"/>
        <w:jc w:val="both"/>
        <w:rPr>
          <w:rFonts w:ascii="Berlin Type Office" w:eastAsia="Times New Roman" w:hAnsi="Berlin Type Office" w:cs="Arial"/>
          <w:b/>
          <w:bCs/>
          <w:color w:val="000000"/>
          <w:sz w:val="32"/>
          <w:szCs w:val="32"/>
          <w:lang w:eastAsia="de-DE"/>
        </w:rPr>
      </w:pPr>
      <w:r>
        <w:rPr>
          <w:rFonts w:ascii="Berlin Type Office" w:eastAsia="Times New Roman" w:hAnsi="Berlin Type Office" w:cs="Arial"/>
          <w:b/>
          <w:bCs/>
          <w:color w:val="000000"/>
          <w:sz w:val="32"/>
          <w:szCs w:val="32"/>
          <w:lang w:eastAsia="de-DE"/>
        </w:rPr>
        <w:lastRenderedPageBreak/>
        <w:t>Anhang 1 Personenübersicht</w:t>
      </w:r>
      <w:r>
        <w:rPr>
          <w:rStyle w:val="Endnotenzeichen"/>
          <w:rFonts w:ascii="Berlin Type Office" w:eastAsia="Times New Roman" w:hAnsi="Berlin Type Office" w:cs="Arial"/>
          <w:b/>
          <w:bCs/>
          <w:color w:val="000000"/>
          <w:sz w:val="32"/>
          <w:szCs w:val="32"/>
          <w:lang w:eastAsia="de-DE"/>
        </w:rPr>
        <w:endnoteReference w:id="1"/>
      </w:r>
      <w:r>
        <w:rPr>
          <w:rStyle w:val="Endnotenzeichen"/>
        </w:rPr>
        <w:t xml:space="preserve"> </w:t>
      </w:r>
      <w:r>
        <w:rPr>
          <w:rStyle w:val="Endnotenzeichen"/>
          <w:rFonts w:ascii="Berlin Type Office" w:eastAsia="Times New Roman" w:hAnsi="Berlin Type Office" w:cs="Arial"/>
          <w:b/>
          <w:bCs/>
          <w:color w:val="000000"/>
          <w:sz w:val="32"/>
          <w:szCs w:val="32"/>
          <w:lang w:eastAsia="de-DE"/>
        </w:rPr>
        <w:endnoteReference w:id="2"/>
      </w:r>
      <w:r>
        <w:rPr>
          <w:rStyle w:val="Endnotenzeichen"/>
        </w:rPr>
        <w:t xml:space="preserve"> </w:t>
      </w:r>
      <w:r>
        <w:rPr>
          <w:rStyle w:val="Endnotenzeichen"/>
          <w:rFonts w:ascii="Berlin Type Office" w:eastAsia="Times New Roman" w:hAnsi="Berlin Type Office" w:cs="Arial"/>
          <w:b/>
          <w:bCs/>
          <w:color w:val="000000"/>
          <w:sz w:val="32"/>
          <w:szCs w:val="32"/>
          <w:lang w:eastAsia="de-DE"/>
        </w:rPr>
        <w:endnoteReference w:id="3"/>
      </w:r>
    </w:p>
    <w:tbl>
      <w:tblPr>
        <w:tblStyle w:val="Tabellenraster"/>
        <w:tblW w:w="14879" w:type="dxa"/>
        <w:tblLook w:val="04A0" w:firstRow="1" w:lastRow="0" w:firstColumn="1" w:lastColumn="0" w:noHBand="0" w:noVBand="1"/>
      </w:tblPr>
      <w:tblGrid>
        <w:gridCol w:w="1076"/>
        <w:gridCol w:w="4478"/>
        <w:gridCol w:w="1994"/>
        <w:gridCol w:w="2245"/>
        <w:gridCol w:w="5086"/>
      </w:tblGrid>
      <w:tr>
        <w:trPr>
          <w:trHeight w:val="899"/>
        </w:trPr>
        <w:tc>
          <w:tcPr>
            <w:tcW w:w="10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>Rolle</w:t>
            </w:r>
          </w:p>
        </w:tc>
        <w:tc>
          <w:tcPr>
            <w:tcW w:w="447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>Aufgaben</w:t>
            </w:r>
          </w:p>
        </w:tc>
        <w:tc>
          <w:tcPr>
            <w:tcW w:w="199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>Name, Vorname</w:t>
            </w:r>
          </w:p>
        </w:tc>
        <w:tc>
          <w:tcPr>
            <w:tcW w:w="224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 xml:space="preserve">Einschlägiger 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>Bildungsabschluss</w:t>
            </w:r>
          </w:p>
        </w:tc>
        <w:tc>
          <w:tcPr>
            <w:tcW w:w="508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>Referenzprojekte (max. 4)</w:t>
            </w:r>
          </w:p>
        </w:tc>
      </w:tr>
      <w:tr>
        <w:tc>
          <w:tcPr>
            <w:tcW w:w="1076" w:type="dxa"/>
            <w:vMerge w:val="restart"/>
            <w:textDirection w:val="btLr"/>
            <w:vAlign w:val="center"/>
          </w:tcPr>
          <w:p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Berlin Type Office" w:eastAsia="Times New Roman" w:hAnsi="Berlin Type Office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bCs/>
                <w:color w:val="000000"/>
                <w:sz w:val="24"/>
                <w:szCs w:val="24"/>
              </w:rPr>
              <w:t>IT-Entwickler (m/w/d)</w:t>
            </w:r>
          </w:p>
          <w:p>
            <w:pPr>
              <w:autoSpaceDE w:val="0"/>
              <w:autoSpaceDN w:val="0"/>
              <w:adjustRightInd w:val="0"/>
              <w:spacing w:after="240"/>
              <w:ind w:left="113" w:right="113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2"/>
                <w:szCs w:val="22"/>
              </w:rPr>
              <w:t>(min. 2 qualifizierte Personen pro Rolle)</w:t>
            </w:r>
          </w:p>
        </w:tc>
        <w:tc>
          <w:tcPr>
            <w:tcW w:w="4478" w:type="dxa"/>
            <w:vAlign w:val="center"/>
          </w:tcPr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76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Unterstützung zur Vorbereitung der Einführung und zur Weiterentwicklung von IT-Fachverfahren im Verwaltungsumfeld</w:t>
            </w:r>
          </w:p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42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Durchführung von IST-Analysen, Anforderungsanalysen und systematische Dokumentation der Anforderungen</w:t>
            </w:r>
          </w:p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42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Konzeptionelle Beschreibung der Umsetzungsmöglichkeiten</w:t>
            </w:r>
          </w:p>
        </w:tc>
        <w:tc>
          <w:tcPr>
            <w:tcW w:w="1994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2245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5086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</w:tr>
      <w:tr>
        <w:tc>
          <w:tcPr>
            <w:tcW w:w="1076" w:type="dxa"/>
            <w:vMerge/>
            <w:textDirection w:val="btLr"/>
            <w:vAlign w:val="center"/>
          </w:tcPr>
          <w:p>
            <w:pPr>
              <w:autoSpaceDE w:val="0"/>
              <w:autoSpaceDN w:val="0"/>
              <w:adjustRightInd w:val="0"/>
              <w:spacing w:after="240"/>
              <w:ind w:left="113" w:right="113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4478" w:type="dxa"/>
            <w:vAlign w:val="center"/>
          </w:tcPr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42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Projekterfahrung bei der (Weiter-)Entwicklung von Anwendungen mittels Low-Code-Plattform Intrexx in der öffentlichen Verwaltung</w:t>
            </w:r>
          </w:p>
        </w:tc>
        <w:tc>
          <w:tcPr>
            <w:tcW w:w="1994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2245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5086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</w:tr>
      <w:tr>
        <w:tc>
          <w:tcPr>
            <w:tcW w:w="1076" w:type="dxa"/>
            <w:vMerge/>
            <w:textDirection w:val="btLr"/>
            <w:vAlign w:val="center"/>
          </w:tcPr>
          <w:p>
            <w:pPr>
              <w:autoSpaceDE w:val="0"/>
              <w:autoSpaceDN w:val="0"/>
              <w:adjustRightInd w:val="0"/>
              <w:spacing w:after="240"/>
              <w:ind w:left="113" w:right="113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4478" w:type="dxa"/>
            <w:vAlign w:val="center"/>
          </w:tcPr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42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Qualifizierungsnachweise für die Software Intrexx hinsichtlich Konfiguration und/oder Applikationsentwicklung</w:t>
            </w:r>
          </w:p>
        </w:tc>
        <w:tc>
          <w:tcPr>
            <w:tcW w:w="1994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2245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5086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</w:tr>
      <w:tr>
        <w:tc>
          <w:tcPr>
            <w:tcW w:w="1076" w:type="dxa"/>
            <w:vMerge/>
            <w:textDirection w:val="btLr"/>
            <w:vAlign w:val="center"/>
          </w:tcPr>
          <w:p>
            <w:pPr>
              <w:autoSpaceDE w:val="0"/>
              <w:autoSpaceDN w:val="0"/>
              <w:adjustRightInd w:val="0"/>
              <w:spacing w:after="240"/>
              <w:ind w:left="113" w:right="113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4478" w:type="dxa"/>
            <w:vAlign w:val="center"/>
          </w:tcPr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42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Kenntnisse und Erfahrung bei der Erstellung / Fortschreibung von Konzepten für die Planung, Einführung und den Betrieb von IT-Verfahren gemäß den Vorgaben des Landes Berlin</w:t>
            </w:r>
          </w:p>
        </w:tc>
        <w:tc>
          <w:tcPr>
            <w:tcW w:w="1994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2245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5086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</w:tr>
      <w:tr>
        <w:tc>
          <w:tcPr>
            <w:tcW w:w="10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lastRenderedPageBreak/>
              <w:t>Rolle</w:t>
            </w:r>
          </w:p>
        </w:tc>
        <w:tc>
          <w:tcPr>
            <w:tcW w:w="4478" w:type="dxa"/>
            <w:vAlign w:val="center"/>
          </w:tcPr>
          <w:p>
            <w:pPr>
              <w:pStyle w:val="Listenabsatz"/>
              <w:autoSpaceDE w:val="0"/>
              <w:autoSpaceDN w:val="0"/>
              <w:adjustRightInd w:val="0"/>
              <w:ind w:left="0"/>
              <w:jc w:val="center"/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>Aufgaben</w:t>
            </w:r>
          </w:p>
        </w:tc>
        <w:tc>
          <w:tcPr>
            <w:tcW w:w="199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>Name, Vorname</w:t>
            </w:r>
          </w:p>
        </w:tc>
        <w:tc>
          <w:tcPr>
            <w:tcW w:w="224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>Einschlägiger Bildungsabschluss</w:t>
            </w:r>
          </w:p>
        </w:tc>
        <w:tc>
          <w:tcPr>
            <w:tcW w:w="508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>Referenzprojekte (max. 4)</w:t>
            </w:r>
          </w:p>
        </w:tc>
      </w:tr>
      <w:tr>
        <w:tc>
          <w:tcPr>
            <w:tcW w:w="1076" w:type="dxa"/>
            <w:vMerge w:val="restart"/>
            <w:textDirection w:val="btLr"/>
            <w:vAlign w:val="center"/>
          </w:tcPr>
          <w:p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Berlin Type Office" w:eastAsia="Times New Roman" w:hAnsi="Berlin Type Office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bCs/>
                <w:color w:val="000000"/>
                <w:sz w:val="24"/>
                <w:szCs w:val="24"/>
              </w:rPr>
              <w:t>Projektmanager (m/w/d)</w:t>
            </w:r>
          </w:p>
          <w:p>
            <w:pPr>
              <w:autoSpaceDE w:val="0"/>
              <w:autoSpaceDN w:val="0"/>
              <w:adjustRightInd w:val="0"/>
              <w:spacing w:after="240"/>
              <w:ind w:left="113" w:right="113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2"/>
                <w:szCs w:val="22"/>
              </w:rPr>
              <w:t>(min. 2 qualifizierte Personen pro Rolle)</w:t>
            </w:r>
          </w:p>
        </w:tc>
        <w:tc>
          <w:tcPr>
            <w:tcW w:w="4478" w:type="dxa"/>
            <w:vAlign w:val="center"/>
          </w:tcPr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42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Unterstützung zur Vorbereitung der Einführung und zur Weiterentwicklung von IT-Fachverfahren im Verwaltungsumfeld</w:t>
            </w:r>
          </w:p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42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Durchführung von IST-Analysen, Anforderungsanalysen und systematische Dokumentation der Anforderungen</w:t>
            </w:r>
          </w:p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42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Konzeptionelle Beschreibung der Umsetzungsmöglichkeiten</w:t>
            </w:r>
          </w:p>
        </w:tc>
        <w:tc>
          <w:tcPr>
            <w:tcW w:w="1994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2245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5086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</w:tr>
      <w:tr>
        <w:tc>
          <w:tcPr>
            <w:tcW w:w="1076" w:type="dxa"/>
            <w:vMerge/>
            <w:textDirection w:val="btLr"/>
            <w:vAlign w:val="center"/>
          </w:tcPr>
          <w:p>
            <w:pPr>
              <w:autoSpaceDE w:val="0"/>
              <w:autoSpaceDN w:val="0"/>
              <w:adjustRightInd w:val="0"/>
              <w:spacing w:after="240"/>
              <w:ind w:left="113" w:right="113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4478" w:type="dxa"/>
            <w:vAlign w:val="center"/>
          </w:tcPr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42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Projekterfahrung bei der (Weiter-)Entwicklung von Anwendungen mittels Low-Code-Plattform Intrexx in der öffentlichen Verwaltung</w:t>
            </w:r>
          </w:p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42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Kenntnisse in der Projektsteuerung (inkl. Anforderungs-, Change-, Akzeptanz-, Risiko-, Konfliktmanagement, Führen des Projektteams sowie Kenntnisse im Projektcontrolling)</w:t>
            </w:r>
          </w:p>
        </w:tc>
        <w:tc>
          <w:tcPr>
            <w:tcW w:w="1994" w:type="dxa"/>
          </w:tcPr>
          <w:p>
            <w:pPr>
              <w:autoSpaceDE w:val="0"/>
              <w:autoSpaceDN w:val="0"/>
              <w:adjustRightInd w:val="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2245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5086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</w:tr>
      <w:tr>
        <w:tc>
          <w:tcPr>
            <w:tcW w:w="1076" w:type="dxa"/>
            <w:vMerge/>
            <w:textDirection w:val="btLr"/>
            <w:vAlign w:val="center"/>
          </w:tcPr>
          <w:p>
            <w:pPr>
              <w:autoSpaceDE w:val="0"/>
              <w:autoSpaceDN w:val="0"/>
              <w:adjustRightInd w:val="0"/>
              <w:spacing w:after="240"/>
              <w:ind w:left="113" w:right="113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4478" w:type="dxa"/>
            <w:vAlign w:val="center"/>
          </w:tcPr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42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Kenntnisse und Erfahrung bei der Erstellung / Fortschreibung von Konzepten für die Planung, Einführung und den Betrieb von IT-Verfahren gemäß den Vorgaben des Landes Berlin</w:t>
            </w:r>
          </w:p>
        </w:tc>
        <w:tc>
          <w:tcPr>
            <w:tcW w:w="1994" w:type="dxa"/>
          </w:tcPr>
          <w:p>
            <w:pPr>
              <w:autoSpaceDE w:val="0"/>
              <w:autoSpaceDN w:val="0"/>
              <w:adjustRightInd w:val="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2245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5086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835"/>
        </w:trPr>
        <w:tc>
          <w:tcPr>
            <w:tcW w:w="1076" w:type="dxa"/>
            <w:vAlign w:val="center"/>
          </w:tcPr>
          <w:p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lastRenderedPageBreak/>
              <w:t>Rolle</w:t>
            </w:r>
          </w:p>
        </w:tc>
        <w:tc>
          <w:tcPr>
            <w:tcW w:w="4478" w:type="dxa"/>
            <w:vAlign w:val="center"/>
          </w:tcPr>
          <w:p>
            <w:pPr>
              <w:pStyle w:val="Listenabsatz"/>
              <w:autoSpaceDE w:val="0"/>
              <w:autoSpaceDN w:val="0"/>
              <w:adjustRightInd w:val="0"/>
              <w:ind w:left="176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>Aufgaben</w:t>
            </w:r>
          </w:p>
        </w:tc>
        <w:tc>
          <w:tcPr>
            <w:tcW w:w="199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>Name, Vorname</w:t>
            </w:r>
          </w:p>
        </w:tc>
        <w:tc>
          <w:tcPr>
            <w:tcW w:w="224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>Einschlägiger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>Bildungsabschluss</w:t>
            </w:r>
          </w:p>
        </w:tc>
        <w:tc>
          <w:tcPr>
            <w:tcW w:w="508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color w:val="000000"/>
                <w:sz w:val="24"/>
                <w:szCs w:val="24"/>
              </w:rPr>
              <w:t>Referenzprojekte (max. 4)</w:t>
            </w:r>
          </w:p>
        </w:tc>
      </w:tr>
      <w:tr>
        <w:trPr>
          <w:cantSplit/>
          <w:trHeight w:val="1134"/>
        </w:trPr>
        <w:tc>
          <w:tcPr>
            <w:tcW w:w="1076" w:type="dxa"/>
            <w:textDirection w:val="btLr"/>
            <w:vAlign w:val="center"/>
          </w:tcPr>
          <w:p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Berlin Type Office" w:eastAsia="Times New Roman" w:hAnsi="Berlin Type Office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b/>
                <w:bCs/>
                <w:color w:val="000000"/>
                <w:sz w:val="24"/>
                <w:szCs w:val="24"/>
              </w:rPr>
              <w:t>Supportmanager (m/w/d)</w:t>
            </w:r>
          </w:p>
        </w:tc>
        <w:tc>
          <w:tcPr>
            <w:tcW w:w="4478" w:type="dxa"/>
            <w:vAlign w:val="center"/>
          </w:tcPr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42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Kenntnisse im Support von IT-Anwendungen in der öffentlichen Verwaltung im first und second-level Support</w:t>
            </w:r>
          </w:p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42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Aufnahme von Fehlermeldungen und Weiterleitung an die Projektleitung</w:t>
            </w:r>
          </w:p>
          <w:p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240"/>
              <w:ind w:left="176" w:hanging="142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  <w:r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  <w:t>Kommunikation bei Ausfall oder Fehlermeldungen mit den Nutzenden sowie grundsätzlicher Kontakt mit den Nutzenden</w:t>
            </w:r>
          </w:p>
        </w:tc>
        <w:tc>
          <w:tcPr>
            <w:tcW w:w="1994" w:type="dxa"/>
          </w:tcPr>
          <w:p>
            <w:pPr>
              <w:autoSpaceDE w:val="0"/>
              <w:autoSpaceDN w:val="0"/>
              <w:adjustRightInd w:val="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2245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  <w:tc>
          <w:tcPr>
            <w:tcW w:w="5086" w:type="dxa"/>
          </w:tcPr>
          <w:p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Berlin Type Office" w:eastAsia="Times New Roman" w:hAnsi="Berlin Type Office" w:cs="Arial"/>
                <w:color w:val="000000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240" w:line="240" w:lineRule="auto"/>
        <w:ind w:right="423"/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</w:pPr>
    </w:p>
    <w:p>
      <w:pPr>
        <w:autoSpaceDE w:val="0"/>
        <w:autoSpaceDN w:val="0"/>
        <w:adjustRightInd w:val="0"/>
        <w:spacing w:after="240" w:line="240" w:lineRule="auto"/>
        <w:jc w:val="center"/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</w:pPr>
    </w:p>
    <w:sectPr>
      <w:pgSz w:w="16838" w:h="11906" w:orient="landscape"/>
      <w:pgMar w:top="1418" w:right="1267" w:bottom="1418" w:left="993" w:header="709" w:footer="709" w:gutter="0"/>
      <w:paperSrc w:first="258" w:other="2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  <w:endnote w:id="1">
    <w:p>
      <w:pPr>
        <w:autoSpaceDE w:val="0"/>
        <w:autoSpaceDN w:val="0"/>
        <w:adjustRightInd w:val="0"/>
        <w:spacing w:after="240" w:line="240" w:lineRule="auto"/>
        <w:ind w:right="423"/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</w:pPr>
      <w:r>
        <w:rPr>
          <w:rStyle w:val="Endnotenzeichen"/>
        </w:rPr>
        <w:endnoteRef/>
      </w:r>
      <w:r>
        <w:t xml:space="preserve"> </w:t>
      </w:r>
      <w:r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  <w:t xml:space="preserve">Um auch im Krankheits- und Urlaubsfall die Aufgabenerfüllung gewährleisten zu können, sind bei einzelnen Rollen mindestens zwei qualifizierte Personen zu benennen. </w:t>
      </w:r>
    </w:p>
    <w:p>
      <w:pPr>
        <w:pStyle w:val="Endnotentext"/>
      </w:pPr>
    </w:p>
  </w:endnote>
  <w:endnote w:id="2">
    <w:p>
      <w:pPr>
        <w:autoSpaceDE w:val="0"/>
        <w:autoSpaceDN w:val="0"/>
        <w:adjustRightInd w:val="0"/>
        <w:spacing w:after="240" w:line="240" w:lineRule="auto"/>
        <w:ind w:right="423"/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</w:pPr>
      <w:r>
        <w:rPr>
          <w:rStyle w:val="Endnotenzeichen"/>
        </w:rPr>
        <w:endnoteRef/>
      </w:r>
      <w:r>
        <w:t xml:space="preserve"> </w:t>
      </w:r>
      <w:r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  <w:t xml:space="preserve">Pro Aufgabe kann mehr als eine qualifizierte Person benannt werden. </w:t>
      </w:r>
    </w:p>
    <w:p>
      <w:pPr>
        <w:pStyle w:val="Endnotentext"/>
      </w:pPr>
    </w:p>
  </w:endnote>
  <w:endnote w:id="3">
    <w:p>
      <w:pPr>
        <w:autoSpaceDE w:val="0"/>
        <w:autoSpaceDN w:val="0"/>
        <w:adjustRightInd w:val="0"/>
        <w:spacing w:after="240" w:line="240" w:lineRule="auto"/>
        <w:ind w:right="423"/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</w:pPr>
      <w:r>
        <w:rPr>
          <w:rStyle w:val="Endnotenzeichen"/>
        </w:rPr>
        <w:endnoteRef/>
      </w:r>
      <w:r>
        <w:t xml:space="preserve"> </w:t>
      </w:r>
      <w:r>
        <w:rPr>
          <w:rFonts w:ascii="Berlin Type Office" w:eastAsia="Times New Roman" w:hAnsi="Berlin Type Office" w:cs="Arial"/>
          <w:color w:val="000000"/>
          <w:sz w:val="24"/>
          <w:szCs w:val="24"/>
          <w:lang w:eastAsia="de-DE"/>
        </w:rPr>
        <w:t>Über alle Rollen hinweg müssen mindestens vier verschiedene qualifizierte Personen benannt werden.</w:t>
      </w:r>
    </w:p>
    <w:p>
      <w:pPr>
        <w:pStyle w:val="Endnoten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Type Office">
    <w:panose1 w:val="020B0502020203020204"/>
    <w:charset w:val="00"/>
    <w:family w:val="swiss"/>
    <w:pitch w:val="variable"/>
    <w:sig w:usb0="A00002FF" w:usb1="40006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uzeile"/>
      <w:tabs>
        <w:tab w:val="clear" w:pos="4536"/>
        <w:tab w:val="clear" w:pos="9072"/>
        <w:tab w:val="right" w:pos="9639"/>
      </w:tabs>
    </w:pPr>
  </w:p>
  <w:p>
    <w:pPr>
      <w:pStyle w:val="Fuzeile"/>
      <w:tabs>
        <w:tab w:val="clear" w:pos="4536"/>
        <w:tab w:val="clear" w:pos="9072"/>
        <w:tab w:val="right" w:pos="9639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  <w:rPr>
        <w:rFonts w:ascii="Berlin Type Office" w:eastAsia="Times New Roman" w:hAnsi="Berlin Type Office" w:cs="Arial"/>
        <w:sz w:val="24"/>
        <w:szCs w:val="24"/>
        <w:lang w:eastAsia="de-DE"/>
      </w:rPr>
    </w:pPr>
    <w:r>
      <w:rPr>
        <w:rFonts w:ascii="Berlin Type Office" w:eastAsia="Times New Roman" w:hAnsi="Berlin Type Office" w:cs="Arial"/>
        <w:sz w:val="24"/>
        <w:szCs w:val="24"/>
        <w:lang w:eastAsia="de-DE"/>
      </w:rPr>
      <w:t>Ausschreibung „</w:t>
    </w:r>
    <w:r>
      <w:rPr>
        <w:rFonts w:ascii="Berlin Type Office" w:eastAsia="Times New Roman" w:hAnsi="Berlin Type Office" w:cs="Arial"/>
        <w:i/>
        <w:sz w:val="24"/>
        <w:szCs w:val="24"/>
        <w:lang w:eastAsia="de-DE"/>
      </w:rPr>
      <w:t>Weiterentwicklung ProMaP“</w:t>
    </w:r>
    <w:r>
      <w:rPr>
        <w:rFonts w:ascii="Berlin Type Office" w:eastAsia="Times New Roman" w:hAnsi="Berlin Type Office" w:cs="Arial"/>
        <w:sz w:val="24"/>
        <w:szCs w:val="24"/>
        <w:lang w:eastAsia="de-DE"/>
      </w:rPr>
      <w:t xml:space="preserve"> </w:t>
    </w:r>
  </w:p>
  <w:p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240" w:line="240" w:lineRule="auto"/>
      <w:jc w:val="both"/>
      <w:textAlignment w:val="baseline"/>
      <w:rPr>
        <w:rFonts w:ascii="Berlin Type Office" w:eastAsia="Times New Roman" w:hAnsi="Berlin Type Office" w:cs="Arial"/>
        <w:sz w:val="24"/>
        <w:szCs w:val="24"/>
        <w:lang w:eastAsia="de-DE"/>
      </w:rPr>
    </w:pPr>
    <w:r>
      <w:rPr>
        <w:rFonts w:ascii="Berlin Type Office" w:eastAsia="Times New Roman" w:hAnsi="Berlin Type Office" w:cs="Arial"/>
        <w:sz w:val="24"/>
        <w:szCs w:val="24"/>
        <w:lang w:eastAsia="de-DE"/>
      </w:rPr>
      <w:t>Az. 1970/03/2026/B8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CD202"/>
    <w:multiLevelType w:val="hybridMultilevel"/>
    <w:tmpl w:val="7C44D11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6E972AC"/>
    <w:multiLevelType w:val="hybridMultilevel"/>
    <w:tmpl w:val="0A082CA2"/>
    <w:lvl w:ilvl="0" w:tplc="23943C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E77563"/>
    <w:multiLevelType w:val="hybridMultilevel"/>
    <w:tmpl w:val="3594EBCC"/>
    <w:lvl w:ilvl="0" w:tplc="248A33D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5776150-8B09-454D-8621-DC0D61792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KopfzeileZchn">
    <w:name w:val="Kopfzeile Zchn"/>
    <w:basedOn w:val="Absatz-Standardschriftart"/>
    <w:link w:val="Kopfzeile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FuzeileZchn">
    <w:name w:val="Fußzeile Zchn"/>
    <w:basedOn w:val="Absatz-Standardschriftart"/>
    <w:link w:val="Fuzeile"/>
    <w:rPr>
      <w:rFonts w:ascii="Times New Roman" w:eastAsia="Times New Roman" w:hAnsi="Times New Roman" w:cs="Times New Roman"/>
      <w:sz w:val="24"/>
      <w:szCs w:val="24"/>
      <w:lang w:eastAsia="de-DE"/>
    </w:rPr>
  </w:style>
  <w:style w:type="table" w:styleId="Tabellenraster">
    <w:name w:val="Table Grid"/>
    <w:basedOn w:val="NormaleTabell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mitEndabstand">
    <w:name w:val="Standard mit Endabstand"/>
    <w:basedOn w:val="Standard"/>
    <w:link w:val="StandardmitEndabstandZchn"/>
    <w:pPr>
      <w:spacing w:after="12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customStyle="1" w:styleId="StandardmitEndabstandZchn">
    <w:name w:val="Standard mit Endabstand Zchn"/>
    <w:link w:val="StandardmitEndabstand"/>
    <w:rPr>
      <w:rFonts w:ascii="Arial" w:eastAsia="Times New Roman" w:hAnsi="Arial" w:cs="Times New Roman"/>
      <w:szCs w:val="20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22A4F-3FCD-4ECA-AABA-B967C4D33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483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SKzl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Katharina Metz</dc:creator>
  <cp:lastModifiedBy>Roetger, Jonas</cp:lastModifiedBy>
  <cp:revision>4</cp:revision>
  <dcterms:created xsi:type="dcterms:W3CDTF">2026-08-26T12:34:00Z</dcterms:created>
  <dcterms:modified xsi:type="dcterms:W3CDTF">2026-08-27T09:05:00Z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F21D9941-81F0-471A-ADEE-4E74B49217ED}" pid="100">
    <vt:lpwstr>nscale::2c97b8ba-926749f3-0192-674a1390-0002::digitaleakte_111$NOTSET$441037$2$NOTSET::0::digitaleakte-prod-111.apps.prodda-ocp.paas.verwalt-berlin.de::443::nscalealinst1::Digitalisierung-Prod</vt:lpwstr>
  </property>
</Properties>
</file>